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63" w:rsidRDefault="00AD6445"/>
    <w:p w:rsidR="001D6E92" w:rsidRDefault="00AD6445" w:rsidP="001D6E9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Supplementary F</w:t>
      </w:r>
      <w:r w:rsidR="001D6E92" w:rsidRPr="001D6E9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1D6E92" w:rsidRPr="001D6E92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="001D6E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6E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E92">
        <w:rPr>
          <w:rFonts w:ascii="Times New Roman" w:hAnsi="Times New Roman" w:cs="Times New Roman"/>
          <w:sz w:val="24"/>
          <w:szCs w:val="24"/>
        </w:rPr>
        <w:t>Culturally Adapted Hypertension Education (CAHE) protocol.</w:t>
      </w:r>
      <w:proofErr w:type="gramEnd"/>
    </w:p>
    <w:p w:rsidR="001D6E92" w:rsidRPr="008B51C2" w:rsidRDefault="001D6E92" w:rsidP="001D6E9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 wp14:anchorId="28AD2215" wp14:editId="15015799">
            <wp:extent cx="5731510" cy="3263777"/>
            <wp:effectExtent l="0" t="0" r="2540" b="0"/>
            <wp:docPr id="2" name="Picture 1" descr="C:\Users\FEMTOP\AppData\Local\Microsoft\Windows\Temporary Internet Files\Content.Outlook\G9H26XH4\Add File 1  Protocol CAHE Be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TOP\AppData\Local\Microsoft\Windows\Temporary Internet Files\Content.Outlook\G9H26XH4\Add File 1  Protocol CAHE Beu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E92" w:rsidRPr="001D6E92" w:rsidRDefault="001D6E92"/>
    <w:sectPr w:rsidR="001D6E92" w:rsidRPr="001D6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0"/>
    <w:rsid w:val="001D6E92"/>
    <w:rsid w:val="004A0DD4"/>
    <w:rsid w:val="009E3540"/>
    <w:rsid w:val="00A97450"/>
    <w:rsid w:val="00A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9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92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9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92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2017-01-02T11:17:00Z</dcterms:created>
  <dcterms:modified xsi:type="dcterms:W3CDTF">2017-01-02T11:27:00Z</dcterms:modified>
</cp:coreProperties>
</file>